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D0" w:rsidRPr="00E32CD0" w:rsidRDefault="00E32CD0" w:rsidP="00E32CD0">
      <w:pPr>
        <w:jc w:val="center"/>
        <w:rPr>
          <w:b/>
          <w:sz w:val="28"/>
          <w:szCs w:val="28"/>
        </w:rPr>
      </w:pPr>
      <w:r w:rsidRPr="00E32CD0">
        <w:rPr>
          <w:b/>
          <w:sz w:val="28"/>
          <w:szCs w:val="28"/>
        </w:rPr>
        <w:t>Mestské lesy Bardejov, s. r. o.</w:t>
      </w:r>
    </w:p>
    <w:p w:rsidR="00E32CD0" w:rsidRDefault="00E32CD0" w:rsidP="00E32CD0">
      <w:pPr>
        <w:jc w:val="center"/>
      </w:pPr>
      <w:r>
        <w:t>ako verejný obstarávateľ podľa zákona č. 25/2006 Z. z. o verejnom obstarávaní v znení neskorších predpisov  (ďalej len zákon)</w:t>
      </w:r>
    </w:p>
    <w:p w:rsidR="00E32CD0" w:rsidRDefault="00E32CD0" w:rsidP="00E32CD0">
      <w:pPr>
        <w:jc w:val="center"/>
      </w:pPr>
      <w:r>
        <w:t>zverejňuje informáciu v súlade s § 9 ods. 9 zákona:</w:t>
      </w:r>
    </w:p>
    <w:p w:rsidR="00E32CD0" w:rsidRPr="00E32CD0" w:rsidRDefault="00E32CD0" w:rsidP="00E32CD0">
      <w:pPr>
        <w:jc w:val="center"/>
        <w:rPr>
          <w:sz w:val="28"/>
          <w:szCs w:val="28"/>
        </w:rPr>
      </w:pPr>
      <w:r w:rsidRPr="00E32CD0">
        <w:rPr>
          <w:b/>
          <w:sz w:val="28"/>
          <w:szCs w:val="28"/>
        </w:rPr>
        <w:t>o zámere nákupu terénneho automobilu</w:t>
      </w:r>
    </w:p>
    <w:p w:rsidR="00E32CD0" w:rsidRDefault="00E32CD0" w:rsidP="00D24D17"/>
    <w:p w:rsidR="00D24D17" w:rsidRPr="00E32CD0" w:rsidRDefault="00E32CD0" w:rsidP="00D24D17">
      <w:r w:rsidRPr="00E32CD0">
        <w:t>Podmienky</w:t>
      </w:r>
      <w:r w:rsidR="00D24D17" w:rsidRPr="00E32CD0">
        <w:t>:</w:t>
      </w:r>
    </w:p>
    <w:p w:rsidR="00D24D17" w:rsidRDefault="00D24D17" w:rsidP="00E32CD0">
      <w:pPr>
        <w:pStyle w:val="Odsekzoznamu"/>
        <w:numPr>
          <w:ilvl w:val="0"/>
          <w:numId w:val="3"/>
        </w:numPr>
      </w:pPr>
      <w:r w:rsidRPr="00E32CD0">
        <w:t>4x4</w:t>
      </w:r>
    </w:p>
    <w:p w:rsidR="00E32CD0" w:rsidRPr="00E32CD0" w:rsidRDefault="00E32CD0" w:rsidP="00E32CD0">
      <w:pPr>
        <w:pStyle w:val="Odsekzoznamu"/>
        <w:numPr>
          <w:ilvl w:val="0"/>
          <w:numId w:val="3"/>
        </w:numPr>
      </w:pPr>
      <w:r>
        <w:t>ťažné zariadenie vítané</w:t>
      </w:r>
    </w:p>
    <w:p w:rsidR="00D24D17" w:rsidRPr="00E32CD0" w:rsidRDefault="00D24D17" w:rsidP="00D24D17">
      <w:pPr>
        <w:pStyle w:val="Odsekzoznamu"/>
        <w:numPr>
          <w:ilvl w:val="0"/>
          <w:numId w:val="3"/>
        </w:numPr>
      </w:pPr>
      <w:r w:rsidRPr="00E32CD0">
        <w:t>max. 90 000 km</w:t>
      </w:r>
    </w:p>
    <w:p w:rsidR="00D24D17" w:rsidRPr="00E32CD0" w:rsidRDefault="00D24D17" w:rsidP="00D24D17">
      <w:pPr>
        <w:pStyle w:val="Odsekzoznamu"/>
        <w:numPr>
          <w:ilvl w:val="0"/>
          <w:numId w:val="3"/>
        </w:numPr>
      </w:pPr>
      <w:r w:rsidRPr="00E32CD0">
        <w:t>rok výroby od 200</w:t>
      </w:r>
      <w:r w:rsidR="00E32CD0">
        <w:t>6</w:t>
      </w:r>
    </w:p>
    <w:p w:rsidR="00D24D17" w:rsidRPr="00E32CD0" w:rsidRDefault="00D24D17" w:rsidP="00D24D17">
      <w:pPr>
        <w:pStyle w:val="Odsekzoznamu"/>
        <w:numPr>
          <w:ilvl w:val="0"/>
          <w:numId w:val="3"/>
        </w:numPr>
      </w:pPr>
      <w:r w:rsidRPr="00E32CD0">
        <w:t>STK/EK platná minimálne 18 mesiacov</w:t>
      </w:r>
    </w:p>
    <w:p w:rsidR="00D24D17" w:rsidRPr="00E32CD0" w:rsidRDefault="00E32CD0" w:rsidP="00D24D17">
      <w:pPr>
        <w:pStyle w:val="Odsekzoznamu"/>
        <w:numPr>
          <w:ilvl w:val="0"/>
          <w:numId w:val="3"/>
        </w:numPr>
      </w:pPr>
      <w:r>
        <w:t>platba prevodom/lízingom (podľa hodnoty automobilu)</w:t>
      </w:r>
    </w:p>
    <w:p w:rsidR="00D24D17" w:rsidRPr="00E32CD0" w:rsidRDefault="00D24D17" w:rsidP="00D24D17">
      <w:pPr>
        <w:pStyle w:val="Odsekzoznamu"/>
        <w:numPr>
          <w:ilvl w:val="0"/>
          <w:numId w:val="3"/>
        </w:numPr>
      </w:pPr>
      <w:r w:rsidRPr="00E32CD0">
        <w:t>max. cena 8 000,--</w:t>
      </w:r>
    </w:p>
    <w:p w:rsidR="00E32CD0" w:rsidRDefault="00E32CD0" w:rsidP="00E32CD0"/>
    <w:p w:rsidR="00E32CD0" w:rsidRDefault="00E32CD0" w:rsidP="00E32CD0"/>
    <w:p w:rsidR="00E32CD0" w:rsidRDefault="00E32CD0" w:rsidP="00E32CD0">
      <w:r>
        <w:t xml:space="preserve">Zverejnené na internetovej stránke: </w:t>
      </w:r>
      <w:hyperlink r:id="rId5" w:history="1">
        <w:r w:rsidRPr="00B119A5">
          <w:rPr>
            <w:rStyle w:val="Hypertextovprepojenie"/>
          </w:rPr>
          <w:t>www.mlbardejov.sk</w:t>
        </w:r>
      </w:hyperlink>
    </w:p>
    <w:p w:rsidR="00E32CD0" w:rsidRDefault="00E32CD0" w:rsidP="00E32CD0">
      <w:r>
        <w:t>Zverejnené dňa: 3. 3. 2014</w:t>
      </w:r>
    </w:p>
    <w:sectPr w:rsidR="00E32CD0" w:rsidSect="00A9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092"/>
    <w:multiLevelType w:val="hybridMultilevel"/>
    <w:tmpl w:val="3B78E4A2"/>
    <w:lvl w:ilvl="0" w:tplc="CE563C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06D69"/>
    <w:multiLevelType w:val="hybridMultilevel"/>
    <w:tmpl w:val="B11869AA"/>
    <w:lvl w:ilvl="0" w:tplc="66B24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60900"/>
    <w:multiLevelType w:val="hybridMultilevel"/>
    <w:tmpl w:val="A9C8F4C8"/>
    <w:lvl w:ilvl="0" w:tplc="12AA7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D17"/>
    <w:rsid w:val="00A90E29"/>
    <w:rsid w:val="00C9765A"/>
    <w:rsid w:val="00D24D17"/>
    <w:rsid w:val="00E3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E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D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32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bardej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2014-03-03T12:28:00Z</dcterms:created>
  <dcterms:modified xsi:type="dcterms:W3CDTF">2014-03-03T12:51:00Z</dcterms:modified>
</cp:coreProperties>
</file>